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16" w:rsidRDefault="00D06A16" w:rsidP="00D06A16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 do ogłoszenia</w:t>
      </w:r>
    </w:p>
    <w:p w:rsidR="00D06A16" w:rsidRPr="00D06A16" w:rsidRDefault="00D06A16" w:rsidP="00D06A16">
      <w:pPr>
        <w:spacing w:after="0" w:line="276" w:lineRule="auto"/>
        <w:jc w:val="right"/>
        <w:rPr>
          <w:rFonts w:ascii="Arial" w:hAnsi="Arial" w:cs="Arial"/>
        </w:rPr>
      </w:pPr>
    </w:p>
    <w:p w:rsidR="00443222" w:rsidRDefault="00E963E9" w:rsidP="003D16F0">
      <w:pPr>
        <w:spacing w:after="0" w:line="276" w:lineRule="auto"/>
        <w:jc w:val="center"/>
        <w:rPr>
          <w:rFonts w:ascii="Arial" w:hAnsi="Arial" w:cs="Arial"/>
        </w:rPr>
      </w:pPr>
      <w:r w:rsidRPr="00A06D46">
        <w:rPr>
          <w:rFonts w:ascii="Arial" w:hAnsi="Arial" w:cs="Arial"/>
          <w:b/>
        </w:rPr>
        <w:t>SZCZEGÓŁOWY OPIS PRZEDMIOTU ZAMÓWIENIA</w:t>
      </w:r>
      <w:r w:rsidR="00443222" w:rsidRPr="00A06D46">
        <w:rPr>
          <w:rFonts w:ascii="Arial" w:hAnsi="Arial" w:cs="Arial"/>
          <w:b/>
        </w:rPr>
        <w:t xml:space="preserve"> </w:t>
      </w:r>
      <w:r w:rsidR="00443222" w:rsidRPr="0023398A">
        <w:rPr>
          <w:rFonts w:ascii="Arial" w:hAnsi="Arial" w:cs="Arial"/>
        </w:rPr>
        <w:br/>
        <w:t>(zwany dalej: "SOPZ")</w:t>
      </w:r>
    </w:p>
    <w:p w:rsidR="00E37EE2" w:rsidRDefault="00E37EE2" w:rsidP="00E37EE2">
      <w:pPr>
        <w:spacing w:after="0" w:line="276" w:lineRule="auto"/>
        <w:ind w:right="11"/>
        <w:jc w:val="center"/>
        <w:rPr>
          <w:rFonts w:ascii="Arial" w:hAnsi="Arial" w:cs="Arial"/>
          <w:b/>
        </w:rPr>
      </w:pPr>
    </w:p>
    <w:p w:rsidR="00903D38" w:rsidRPr="00903D38" w:rsidRDefault="00903D38" w:rsidP="00903D38">
      <w:pPr>
        <w:spacing w:after="0" w:line="276" w:lineRule="auto"/>
        <w:ind w:right="14"/>
        <w:jc w:val="center"/>
        <w:rPr>
          <w:rFonts w:ascii="Arial" w:eastAsia="Calibri" w:hAnsi="Arial" w:cs="Arial"/>
          <w:b/>
        </w:rPr>
      </w:pPr>
      <w:r w:rsidRPr="00903D38">
        <w:rPr>
          <w:rFonts w:ascii="Arial" w:eastAsia="Calibri" w:hAnsi="Arial" w:cs="Arial"/>
          <w:b/>
        </w:rPr>
        <w:t>dla zamówienia</w:t>
      </w:r>
    </w:p>
    <w:p w:rsidR="00903D38" w:rsidRPr="00903D38" w:rsidRDefault="00903D38" w:rsidP="00903D38">
      <w:pPr>
        <w:spacing w:after="0" w:line="276" w:lineRule="auto"/>
        <w:jc w:val="center"/>
        <w:rPr>
          <w:rFonts w:ascii="Arial" w:eastAsia="Calibri" w:hAnsi="Arial" w:cs="Arial"/>
          <w:b/>
          <w:i/>
        </w:rPr>
      </w:pPr>
      <w:r w:rsidRPr="00903D38">
        <w:rPr>
          <w:rFonts w:ascii="Arial" w:eastAsia="Calibri" w:hAnsi="Arial" w:cs="Arial"/>
          <w:b/>
          <w:i/>
        </w:rPr>
        <w:t>przeprowadzenie szkolenia dla pracowników Regionalnej Dyrekcji Ochrony Środowiska we Wrocławiu z zakresu przepisów ustawy o odpadach.</w:t>
      </w:r>
    </w:p>
    <w:p w:rsidR="00903D38" w:rsidRPr="00903D38" w:rsidRDefault="00903D38" w:rsidP="00903D3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D38" w:rsidRPr="00903D38" w:rsidRDefault="00903D38" w:rsidP="00903D38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03D38">
        <w:rPr>
          <w:rFonts w:ascii="Arial" w:eastAsia="Times New Roman" w:hAnsi="Arial" w:cs="Arial"/>
          <w:b/>
          <w:color w:val="000000"/>
          <w:lang w:eastAsia="pl-PL"/>
        </w:rPr>
        <w:t xml:space="preserve">1. Przedmiot zamówienia </w:t>
      </w:r>
    </w:p>
    <w:p w:rsidR="00674FDA" w:rsidRPr="00CB2BC5" w:rsidRDefault="00674FDA" w:rsidP="00674FD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CB2BC5">
        <w:rPr>
          <w:rFonts w:ascii="Arial" w:eastAsia="Calibri" w:hAnsi="Arial" w:cs="Arial"/>
        </w:rPr>
        <w:t xml:space="preserve">Przedmiotem zamówienia jest przeprowadzenie szkolenia dla pracowników Regionalnej Dyrekcji Ochrony Środowiska we Wrocławiu z zakresu przepisów o odpadach (zwanej dalej: „Szkoleniem”), dla maksymalnie 10 osób. </w:t>
      </w:r>
    </w:p>
    <w:p w:rsidR="00674FDA" w:rsidRDefault="00674FDA" w:rsidP="00674FD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CB2BC5">
        <w:rPr>
          <w:rFonts w:ascii="Arial" w:eastAsia="Calibri" w:hAnsi="Arial" w:cs="Arial"/>
        </w:rPr>
        <w:t>Wykonawca pr</w:t>
      </w:r>
      <w:r>
        <w:rPr>
          <w:rFonts w:ascii="Arial" w:eastAsia="Calibri" w:hAnsi="Arial" w:cs="Arial"/>
        </w:rPr>
        <w:t xml:space="preserve">zygotuje materiały szkoleniowe, </w:t>
      </w:r>
      <w:r w:rsidRPr="00CB2BC5">
        <w:rPr>
          <w:rFonts w:ascii="Arial" w:eastAsia="Calibri" w:hAnsi="Arial" w:cs="Arial"/>
        </w:rPr>
        <w:t xml:space="preserve">w formie papierowej dla każdego uczestnika szkolenia oraz elektronicznej w postaci prezentacji multimedialnej, którą Wykonawca przekaże Zamawiającemu </w:t>
      </w:r>
      <w:r>
        <w:rPr>
          <w:rFonts w:ascii="Arial" w:eastAsia="Calibri" w:hAnsi="Arial" w:cs="Arial"/>
        </w:rPr>
        <w:t xml:space="preserve">do akceptacji, </w:t>
      </w:r>
      <w:r w:rsidRPr="00CB2BC5">
        <w:rPr>
          <w:rFonts w:ascii="Arial" w:eastAsia="Calibri" w:hAnsi="Arial" w:cs="Arial"/>
        </w:rPr>
        <w:t>w terminie 5 dni kalendarzowych przed terminem</w:t>
      </w:r>
      <w:r>
        <w:rPr>
          <w:rFonts w:ascii="Arial" w:eastAsia="Calibri" w:hAnsi="Arial" w:cs="Arial"/>
        </w:rPr>
        <w:t xml:space="preserve"> szkolenia.</w:t>
      </w:r>
      <w:r w:rsidRPr="00CB2BC5">
        <w:rPr>
          <w:rFonts w:ascii="Arial" w:eastAsia="Calibri" w:hAnsi="Arial" w:cs="Arial"/>
        </w:rPr>
        <w:t xml:space="preserve"> </w:t>
      </w:r>
    </w:p>
    <w:p w:rsidR="00674FDA" w:rsidRPr="00CB2BC5" w:rsidRDefault="00674FDA" w:rsidP="00674FD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zapewni </w:t>
      </w:r>
      <w:r w:rsidRPr="00CB2BC5">
        <w:rPr>
          <w:rFonts w:ascii="Arial" w:eastAsia="Calibri" w:hAnsi="Arial" w:cs="Arial"/>
        </w:rPr>
        <w:t>sprzęt i pomoce dydaktyczne niezbędne do przeprowadzenia szkolenia oraz zapewni zaświadczenia potwierdzające ukończenie szkolenia.</w:t>
      </w:r>
    </w:p>
    <w:p w:rsidR="00674FDA" w:rsidRDefault="00674FDA" w:rsidP="00674FD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CB2BC5">
        <w:rPr>
          <w:rFonts w:ascii="Arial" w:eastAsia="Calibri" w:hAnsi="Arial" w:cs="Arial"/>
        </w:rPr>
        <w:t>Szkolenie odbędzie się 15 września 2017 r., w godzinach od 8 do 16, w dwóch sesjach oddzielonych półgodzinną przerwą.</w:t>
      </w:r>
    </w:p>
    <w:p w:rsidR="00674FDA" w:rsidRPr="00CB2BC5" w:rsidRDefault="00674FDA" w:rsidP="00674FD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903D38" w:rsidRPr="00903D38" w:rsidRDefault="00903D38" w:rsidP="00903D38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03D38">
        <w:rPr>
          <w:rFonts w:ascii="Arial" w:eastAsia="Times New Roman" w:hAnsi="Arial" w:cs="Arial"/>
          <w:b/>
          <w:color w:val="000000"/>
          <w:lang w:eastAsia="pl-PL"/>
        </w:rPr>
        <w:t xml:space="preserve">2. Zakres merytoryczny szkolenia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Zakres obowiązywania ustawy o odpadach, wyłączenia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Omówienie obowiązujących definicji z uwzględnieniem stosowania ich w praktyce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Kwalifikowanie odpadów: źródła powstawania odpadów,</w:t>
      </w:r>
      <w:r w:rsidR="008771EC">
        <w:rPr>
          <w:rFonts w:ascii="Arial" w:eastAsia="Calibri" w:hAnsi="Arial" w:cs="Arial"/>
        </w:rPr>
        <w:t xml:space="preserve"> przyporządkowanie kodu </w:t>
      </w:r>
      <w:proofErr w:type="spellStart"/>
      <w:r w:rsidR="008771EC">
        <w:rPr>
          <w:rFonts w:ascii="Arial" w:eastAsia="Calibri" w:hAnsi="Arial" w:cs="Arial"/>
        </w:rPr>
        <w:t>odpadu,</w:t>
      </w:r>
      <w:r w:rsidRPr="00903D38">
        <w:rPr>
          <w:rFonts w:ascii="Arial" w:eastAsia="Calibri" w:hAnsi="Arial" w:cs="Arial"/>
        </w:rPr>
        <w:t>rozpoznawanie</w:t>
      </w:r>
      <w:proofErr w:type="spellEnd"/>
      <w:r w:rsidRPr="00903D38">
        <w:rPr>
          <w:rFonts w:ascii="Arial" w:eastAsia="Calibri" w:hAnsi="Arial" w:cs="Arial"/>
        </w:rPr>
        <w:t xml:space="preserve"> odpadów komunalnych, przemysłowych i opakowaniowych, odpady niebezpieczne - szczególne wymagania, nieprawidłowe kwalifikowanie odpadów - przykłady, konsekwencje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 xml:space="preserve">Produkt uboczny oraz substancje lub przedmioty, które utraciły status odpadów; kryteria uznania za produkt uboczny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Właściwość organów do orzekania w sprawach gospodarki odpadami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 xml:space="preserve">Odpady niebezpieczne:  właściwości odpadów powodujące, iż odpady uznaje się za odpady niebezpieczne, zmiana statusu odpadów niebezpiecznych na inne niż niebezpieczne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Usuwanie odpadów z miejsca nieprzeznaczonego do ich składowania lub magazynowania;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Przetwarzanie, zbieranie i magazynowanie odpadów, w tym odpadów niebezpiecznych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Decyzje administracyjne w zakresie gospodarki odpadami: pozwolenie zintegrowane, pozwolenie na  wytwarzanie odpadów, zezwolenie na zbieranie odpadów, zezwolenie na przetwarzanie odpadów; kontrola przed wydaniem zezwolenia na przetwarzanie odpadów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Wytwarzający, posiadacze i przetwarzający odpady, kto kim jest w aspekcie odpowiedzialności prawnej i obowiązków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 xml:space="preserve">Przekazywanie odpadów  (w tym osobom fizycznym i jednostkom niebędącym przedsiębiorcami do wykorzystania na własne potrzeby), odpowiedzialność za </w:t>
      </w:r>
      <w:r w:rsidRPr="00903D38">
        <w:rPr>
          <w:rFonts w:ascii="Arial" w:eastAsia="Calibri" w:hAnsi="Arial" w:cs="Arial"/>
        </w:rPr>
        <w:lastRenderedPageBreak/>
        <w:t>odpady i warunki jej przenoszenia z uwzględnieniem uprawnień odbiorców odpadów (wymagane decyzje) oraz konsekwencji wynikających z przekazywania odpadów odbiorcom do tego nieuprawnionym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Wstrzymywanie działalności posiadacza odpadów (omówienie rodzajów przewinień, za które grozi wstrzymanie oraz procedura postępowania organów kontrolnych);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Wygaśnięcie decyzji w zakresie gospodarki odpadami, konsekwencje prawne</w:t>
      </w:r>
    </w:p>
    <w:p w:rsidR="00903D38" w:rsidRPr="00903D38" w:rsidRDefault="00903D38" w:rsidP="00903D38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 xml:space="preserve">Wydobywanie odpadów ze zwałowiska i zamkniętego składowiska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 xml:space="preserve">Odzysk poza instalacjami i urządzeniami w procesach R3 i R5 (w powiązaniu ze szkodami w środowisku) </w:t>
      </w:r>
    </w:p>
    <w:p w:rsidR="00903D38" w:rsidRPr="00903D38" w:rsidRDefault="00903D38" w:rsidP="00903D38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</w:rPr>
        <w:t>Wojewódzkie Plany Gospodarki Odpadami</w:t>
      </w:r>
    </w:p>
    <w:p w:rsidR="00903D38" w:rsidRPr="00903D38" w:rsidRDefault="00903D38" w:rsidP="00903D38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color w:val="000000"/>
          <w:highlight w:val="yellow"/>
          <w:lang w:eastAsia="pl-PL"/>
        </w:rPr>
      </w:pPr>
    </w:p>
    <w:p w:rsidR="00903D38" w:rsidRPr="00903D38" w:rsidRDefault="00903D38" w:rsidP="00903D38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903D38">
        <w:rPr>
          <w:rFonts w:ascii="Arial" w:eastAsia="Calibri" w:hAnsi="Arial" w:cs="Arial"/>
          <w:b/>
        </w:rPr>
        <w:t>3.</w:t>
      </w:r>
      <w:r w:rsidRPr="00903D38">
        <w:rPr>
          <w:rFonts w:ascii="Arial" w:eastAsia="Calibri" w:hAnsi="Arial" w:cs="Arial"/>
        </w:rPr>
        <w:t xml:space="preserve"> </w:t>
      </w:r>
      <w:r w:rsidRPr="00903D38">
        <w:rPr>
          <w:rFonts w:ascii="Arial" w:eastAsia="Calibri" w:hAnsi="Arial" w:cs="Arial"/>
          <w:b/>
        </w:rPr>
        <w:t>Miejsce szkolenia</w:t>
      </w:r>
      <w:r w:rsidRPr="00903D38">
        <w:rPr>
          <w:rFonts w:ascii="Arial" w:eastAsia="Calibri" w:hAnsi="Arial" w:cs="Arial"/>
        </w:rPr>
        <w:t xml:space="preserve"> </w:t>
      </w:r>
    </w:p>
    <w:p w:rsidR="00903D38" w:rsidRPr="00903D38" w:rsidRDefault="00903D38" w:rsidP="00903D38">
      <w:pPr>
        <w:spacing w:after="0" w:line="276" w:lineRule="auto"/>
        <w:ind w:left="284"/>
        <w:jc w:val="both"/>
        <w:rPr>
          <w:rFonts w:ascii="Arial" w:eastAsia="Calibri" w:hAnsi="Arial" w:cs="Arial"/>
          <w:b/>
        </w:rPr>
      </w:pPr>
      <w:r w:rsidRPr="00903D38">
        <w:rPr>
          <w:rFonts w:ascii="Arial" w:eastAsia="Calibri" w:hAnsi="Arial" w:cs="Arial"/>
        </w:rPr>
        <w:t>Sala konferencyjna w siedzibie Zamawiającego, pl. Powstańców Warszawy 1, sala nr 13 (budynek Dolnośląskiego Urzędu Wojewódzkiego) – wyposażona w rzutnik, ekran, tablicę do pisania.</w:t>
      </w:r>
    </w:p>
    <w:p w:rsidR="000E3B43" w:rsidRPr="0023398A" w:rsidRDefault="000E3B43" w:rsidP="003D16F0">
      <w:pPr>
        <w:spacing w:after="0" w:line="276" w:lineRule="auto"/>
        <w:jc w:val="both"/>
        <w:rPr>
          <w:rFonts w:ascii="Arial" w:hAnsi="Arial" w:cs="Arial"/>
          <w:b/>
        </w:rPr>
      </w:pPr>
    </w:p>
    <w:p w:rsidR="002335C8" w:rsidRPr="0023398A" w:rsidRDefault="002335C8" w:rsidP="003D16F0">
      <w:pPr>
        <w:spacing w:after="0" w:line="276" w:lineRule="auto"/>
        <w:jc w:val="both"/>
        <w:rPr>
          <w:rFonts w:ascii="Arial" w:hAnsi="Arial" w:cs="Arial"/>
        </w:rPr>
      </w:pPr>
    </w:p>
    <w:p w:rsidR="00506D4B" w:rsidRPr="0023398A" w:rsidRDefault="00506D4B" w:rsidP="003D16F0">
      <w:pPr>
        <w:spacing w:after="0" w:line="276" w:lineRule="auto"/>
        <w:rPr>
          <w:rFonts w:ascii="Arial" w:hAnsi="Arial" w:cs="Arial"/>
        </w:rPr>
      </w:pPr>
    </w:p>
    <w:sectPr w:rsidR="00506D4B" w:rsidRPr="0023398A" w:rsidSect="00A06D4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6CD9"/>
    <w:multiLevelType w:val="hybridMultilevel"/>
    <w:tmpl w:val="344EE2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C7422F"/>
    <w:multiLevelType w:val="hybridMultilevel"/>
    <w:tmpl w:val="344EE2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8C1AB5"/>
    <w:multiLevelType w:val="singleLevel"/>
    <w:tmpl w:val="8FEE2AB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3" w15:restartNumberingAfterBreak="0">
    <w:nsid w:val="2471363A"/>
    <w:multiLevelType w:val="hybridMultilevel"/>
    <w:tmpl w:val="0C66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57EB"/>
    <w:multiLevelType w:val="singleLevel"/>
    <w:tmpl w:val="8FEE2AB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5" w15:restartNumberingAfterBreak="0">
    <w:nsid w:val="32CD1EE2"/>
    <w:multiLevelType w:val="singleLevel"/>
    <w:tmpl w:val="FAB2282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6" w15:restartNumberingAfterBreak="0">
    <w:nsid w:val="41BD1FDB"/>
    <w:multiLevelType w:val="hybridMultilevel"/>
    <w:tmpl w:val="8C36961E"/>
    <w:lvl w:ilvl="0" w:tplc="D1BA7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41E16"/>
    <w:multiLevelType w:val="hybridMultilevel"/>
    <w:tmpl w:val="0194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442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757C7A91"/>
    <w:multiLevelType w:val="hybridMultilevel"/>
    <w:tmpl w:val="9DEAB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22"/>
    <w:rsid w:val="00052EB2"/>
    <w:rsid w:val="000E3B43"/>
    <w:rsid w:val="002335C8"/>
    <w:rsid w:val="0023398A"/>
    <w:rsid w:val="00264A34"/>
    <w:rsid w:val="00301AAE"/>
    <w:rsid w:val="00315646"/>
    <w:rsid w:val="003D16F0"/>
    <w:rsid w:val="00443222"/>
    <w:rsid w:val="004D1FB3"/>
    <w:rsid w:val="004E10A4"/>
    <w:rsid w:val="00506D4B"/>
    <w:rsid w:val="00587E3E"/>
    <w:rsid w:val="00674FDA"/>
    <w:rsid w:val="00724C39"/>
    <w:rsid w:val="007F733D"/>
    <w:rsid w:val="008771EC"/>
    <w:rsid w:val="00903D38"/>
    <w:rsid w:val="00982507"/>
    <w:rsid w:val="00A06D46"/>
    <w:rsid w:val="00A46EFC"/>
    <w:rsid w:val="00C63659"/>
    <w:rsid w:val="00C72389"/>
    <w:rsid w:val="00CB6A34"/>
    <w:rsid w:val="00D06A16"/>
    <w:rsid w:val="00E37EE2"/>
    <w:rsid w:val="00E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E3C1D-DAB6-4321-9744-1B5DA27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4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Agnieszka</cp:lastModifiedBy>
  <cp:revision>2</cp:revision>
  <cp:lastPrinted>2017-08-10T12:38:00Z</cp:lastPrinted>
  <dcterms:created xsi:type="dcterms:W3CDTF">2017-08-16T10:37:00Z</dcterms:created>
  <dcterms:modified xsi:type="dcterms:W3CDTF">2017-08-16T10:37:00Z</dcterms:modified>
</cp:coreProperties>
</file>